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BC20A1" w:rsidRPr="006A4FBF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6A4FBF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BC20A1" w:rsidRPr="00F44A46" w:rsidTr="00523B82">
        <w:tblPrEx>
          <w:tblCellMar>
            <w:top w:w="0" w:type="dxa"/>
            <w:bottom w:w="0" w:type="dxa"/>
          </w:tblCellMar>
        </w:tblPrEx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6,8,10 апреля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.,Ср.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Пт</w:t>
            </w:r>
            <w:proofErr w:type="spellEnd"/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>2 года обучения, дети 6 лет)</w:t>
            </w:r>
          </w:p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Занятие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Музыкально-ритмическое развитие.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Развиваем двигательные навыки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(координационные способности)</w:t>
            </w: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Видео урок</w:t>
            </w:r>
          </w:p>
          <w:p w:rsidR="00BC20A1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0A1">
              <w:rPr>
                <w:rFonts w:ascii="Times New Roman" w:hAnsi="Times New Roman"/>
                <w:sz w:val="24"/>
                <w:szCs w:val="24"/>
              </w:rPr>
              <w:t>https://yandex.ru/video/preview/?filmId=9699656105495375548&amp;text=танцевальная%20аэробика%20для%20детей%207-10%20лет%20видео&amp;path=wizard&amp;parent-reqidра</w:t>
            </w:r>
            <w:bookmarkStart w:id="0" w:name="_GoBack"/>
            <w:bookmarkEnd w:id="0"/>
          </w:p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</w:t>
            </w:r>
            <w:r>
              <w:rPr>
                <w:rFonts w:ascii="Times New Roman" w:hAnsi="Times New Roman"/>
                <w:sz w:val="24"/>
                <w:szCs w:val="24"/>
              </w:rPr>
              <w:t>ежедневн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о)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F44A4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8748C1"/>
    <w:rsid w:val="00BC20A1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2020-04-08T09:03:00Z</dcterms:created>
  <dcterms:modified xsi:type="dcterms:W3CDTF">2020-04-08T09:06:00Z</dcterms:modified>
</cp:coreProperties>
</file>